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="005E7DF3" w:rsidRPr="005E7DF3">
        <w:rPr>
          <w:rFonts w:ascii="GHEA Grapalat" w:hAnsi="GHEA Grapalat"/>
          <w:b w:val="0"/>
          <w:sz w:val="19"/>
          <w:szCs w:val="19"/>
          <w:lang w:val="af-ZA"/>
        </w:rPr>
        <w:t>2</w:t>
      </w:r>
      <w:r w:rsidR="00C0258A" w:rsidRPr="00C0258A">
        <w:rPr>
          <w:rFonts w:ascii="GHEA Grapalat" w:hAnsi="GHEA Grapalat"/>
          <w:b w:val="0"/>
          <w:sz w:val="19"/>
          <w:szCs w:val="19"/>
          <w:lang w:val="af-ZA"/>
        </w:rPr>
        <w:t xml:space="preserve">2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թվականի</w:t>
      </w:r>
      <w:r w:rsidR="004B707F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562FD9">
        <w:rPr>
          <w:rFonts w:ascii="GHEA Grapalat" w:hAnsi="GHEA Grapalat" w:cs="Sylfaen"/>
          <w:b w:val="0"/>
          <w:sz w:val="19"/>
          <w:szCs w:val="19"/>
          <w:lang w:val="hy-AM"/>
        </w:rPr>
        <w:t>մայիսի 26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>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ի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թիվ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1D71BC">
        <w:rPr>
          <w:rFonts w:ascii="GHEA Grapalat" w:hAnsi="GHEA Grapalat" w:cs="Sylfaen"/>
          <w:b w:val="0"/>
          <w:sz w:val="19"/>
          <w:szCs w:val="19"/>
          <w:lang w:val="af-ZA"/>
        </w:rPr>
        <w:t xml:space="preserve">2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որոշմամբ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և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համաձայն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:rsidR="009F40B4" w:rsidRPr="00C0258A" w:rsidRDefault="009F40B4" w:rsidP="001D71BC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ծածկագիրը </w:t>
      </w:r>
      <w:r w:rsidR="00207590">
        <w:rPr>
          <w:rFonts w:ascii="GHEA Grapalat" w:hAnsi="GHEA Grapalat"/>
          <w:b w:val="0"/>
          <w:sz w:val="19"/>
          <w:szCs w:val="19"/>
          <w:lang w:val="hy-AM"/>
        </w:rPr>
        <w:t>ԵՔ-</w:t>
      </w:r>
      <w:r w:rsidR="00562FD9">
        <w:rPr>
          <w:rFonts w:ascii="GHEA Grapalat" w:hAnsi="GHEA Grapalat"/>
          <w:b w:val="0"/>
          <w:sz w:val="19"/>
          <w:szCs w:val="19"/>
          <w:lang w:val="hy-AM"/>
        </w:rPr>
        <w:t>ՀԲՄԽԾՁԲ-22/27</w:t>
      </w:r>
    </w:p>
    <w:p w:rsidR="0040715D" w:rsidRPr="0040715D" w:rsidRDefault="0040715D" w:rsidP="0040715D">
      <w:pPr>
        <w:rPr>
          <w:lang w:val="af-ZA" w:eastAsia="ru-RU"/>
        </w:rPr>
      </w:pPr>
    </w:p>
    <w:p w:rsidR="009F40B4" w:rsidRPr="001D71BC" w:rsidRDefault="00491900" w:rsidP="0002112C">
      <w:pPr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BE52A9">
        <w:rPr>
          <w:rFonts w:ascii="GHEA Grapalat" w:hAnsi="GHEA Grapalat"/>
          <w:sz w:val="19"/>
          <w:szCs w:val="19"/>
          <w:lang w:val="hy-AM"/>
        </w:rPr>
        <w:t xml:space="preserve">Երևանի քաղաքապետարանի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 xml:space="preserve">կարիքների </w:t>
      </w:r>
      <w:r w:rsidR="00562FD9" w:rsidRPr="00562FD9">
        <w:rPr>
          <w:rFonts w:ascii="GHEA Grapalat" w:hAnsi="GHEA Grapalat"/>
          <w:sz w:val="19"/>
          <w:szCs w:val="19"/>
          <w:lang w:val="hy-AM"/>
        </w:rPr>
        <w:t>Աջափնյակ վարչական շրջանի վարչական շենքի /գլխավոր մուտքի դռներ/ վերանորոգման աշխատանքների որակի տեխնիկական հսկողության խորհրդատվական ծառայություններ</w:t>
      </w:r>
      <w:r w:rsidR="00562FD9">
        <w:rPr>
          <w:rFonts w:ascii="GHEA Grapalat" w:hAnsi="GHEA Grapalat"/>
          <w:sz w:val="19"/>
          <w:szCs w:val="19"/>
          <w:lang w:val="hy-AM"/>
        </w:rPr>
        <w:t xml:space="preserve">ի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 xml:space="preserve">ձեռքբերման նպատակով կազմակերպված </w:t>
      </w:r>
      <w:r w:rsidR="00207590">
        <w:rPr>
          <w:rFonts w:ascii="GHEA Grapalat" w:hAnsi="GHEA Grapalat"/>
          <w:sz w:val="19"/>
          <w:szCs w:val="19"/>
          <w:lang w:val="hy-AM"/>
        </w:rPr>
        <w:t>ԵՔ-</w:t>
      </w:r>
      <w:r w:rsidR="00562FD9">
        <w:rPr>
          <w:rFonts w:ascii="GHEA Grapalat" w:hAnsi="GHEA Grapalat"/>
          <w:sz w:val="19"/>
          <w:szCs w:val="19"/>
          <w:lang w:val="hy-AM"/>
        </w:rPr>
        <w:t>ՀԲՄԽԾՁԲ-22/27</w:t>
      </w:r>
      <w:r w:rsidR="00354FE6" w:rsidRPr="00354FE6">
        <w:rPr>
          <w:rFonts w:ascii="GHEA Grapalat" w:hAnsi="GHEA Grapalat"/>
          <w:sz w:val="19"/>
          <w:szCs w:val="19"/>
          <w:lang w:val="hy-AM"/>
        </w:rPr>
        <w:t xml:space="preserve">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E013E0" w:rsidRPr="001D71BC" w:rsidRDefault="00E013E0" w:rsidP="003906FB">
      <w:pPr>
        <w:spacing w:after="240" w:line="240" w:lineRule="auto"/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 xml:space="preserve">Փոփոխության առաջացման պատճառ N 1 </w:t>
      </w:r>
      <w:r w:rsidRPr="00BE52A9">
        <w:rPr>
          <w:rFonts w:ascii="GHEA Grapalat" w:hAnsi="GHEA Grapalat"/>
          <w:sz w:val="19"/>
          <w:szCs w:val="19"/>
          <w:lang w:val="hy-AM"/>
        </w:rPr>
        <w:t xml:space="preserve"> </w:t>
      </w:r>
      <w:bookmarkStart w:id="0" w:name="_GoBack"/>
      <w:r w:rsidR="00FA760C" w:rsidRPr="003A7826">
        <w:rPr>
          <w:rFonts w:ascii="GHEA Grapalat" w:hAnsi="GHEA Grapalat"/>
          <w:sz w:val="19"/>
          <w:szCs w:val="19"/>
          <w:lang w:val="hy-AM"/>
        </w:rPr>
        <w:t>տեղի է ունեցել տեխնիկական վրիպակ</w:t>
      </w:r>
      <w:r w:rsidR="004F167C">
        <w:rPr>
          <w:rFonts w:ascii="GHEA Grapalat" w:hAnsi="GHEA Grapalat"/>
          <w:sz w:val="19"/>
          <w:szCs w:val="19"/>
          <w:lang w:val="hy-AM"/>
        </w:rPr>
        <w:t xml:space="preserve"> հրավերների վերնագրերում</w:t>
      </w:r>
      <w:r w:rsidR="00562FD9">
        <w:rPr>
          <w:rFonts w:ascii="GHEA Grapalat" w:hAnsi="GHEA Grapalat"/>
          <w:sz w:val="19"/>
          <w:szCs w:val="19"/>
          <w:lang w:val="hy-AM"/>
        </w:rPr>
        <w:t>:</w:t>
      </w:r>
      <w:bookmarkEnd w:id="0"/>
    </w:p>
    <w:p w:rsidR="00E013E0" w:rsidRPr="001D71BC" w:rsidRDefault="009F40B4" w:rsidP="00562FD9">
      <w:pPr>
        <w:ind w:left="720"/>
        <w:jc w:val="both"/>
        <w:rPr>
          <w:rFonts w:ascii="GHEA Grapalat" w:hAnsi="GHEA Grapalat"/>
          <w:sz w:val="19"/>
          <w:szCs w:val="19"/>
          <w:lang w:val="hy-AM"/>
        </w:rPr>
        <w:sectPr w:rsidR="00E013E0" w:rsidRPr="001D71BC" w:rsidSect="00C64260">
          <w:footerReference w:type="even" r:id="rId7"/>
          <w:footerReference w:type="default" r:id="rId8"/>
          <w:pgSz w:w="11906" w:h="16838"/>
          <w:pgMar w:top="284" w:right="850" w:bottom="284" w:left="0" w:header="708" w:footer="708" w:gutter="0"/>
          <w:cols w:space="708"/>
          <w:docGrid w:linePitch="360"/>
        </w:sectPr>
      </w:pPr>
      <w:r w:rsidRPr="001D71BC">
        <w:rPr>
          <w:rFonts w:ascii="GHEA Grapalat" w:hAnsi="GHEA Grapalat"/>
          <w:sz w:val="19"/>
          <w:szCs w:val="19"/>
          <w:lang w:val="hy-AM"/>
        </w:rPr>
        <w:t>Փոփոխության նկարագրություն</w:t>
      </w:r>
      <w:r w:rsidR="00310FA2" w:rsidRPr="001D71BC">
        <w:rPr>
          <w:rFonts w:ascii="GHEA Grapalat" w:hAnsi="GHEA Grapalat"/>
          <w:sz w:val="19"/>
          <w:szCs w:val="19"/>
          <w:lang w:val="hy-AM"/>
        </w:rPr>
        <w:t xml:space="preserve">: </w:t>
      </w:r>
      <w:r w:rsidR="00562FD9">
        <w:rPr>
          <w:rFonts w:ascii="GHEA Grapalat" w:hAnsi="GHEA Grapalat"/>
          <w:sz w:val="19"/>
          <w:szCs w:val="19"/>
          <w:lang w:val="hy-AM"/>
        </w:rPr>
        <w:t>Գնման առարկայի անվանում</w:t>
      </w:r>
      <w:r w:rsidR="00122381">
        <w:rPr>
          <w:rFonts w:ascii="GHEA Grapalat" w:hAnsi="GHEA Grapalat"/>
          <w:sz w:val="19"/>
          <w:szCs w:val="19"/>
          <w:lang w:val="hy-AM"/>
        </w:rPr>
        <w:t>ները հայերեն և ռուսերեն հրավերներում և հայտարարություններում</w:t>
      </w:r>
      <w:r w:rsidR="00562FD9">
        <w:rPr>
          <w:rFonts w:ascii="GHEA Grapalat" w:hAnsi="GHEA Grapalat"/>
          <w:sz w:val="19"/>
          <w:szCs w:val="19"/>
          <w:lang w:val="hy-AM"/>
        </w:rPr>
        <w:t xml:space="preserve"> </w:t>
      </w:r>
      <w:r w:rsidR="00562FD9" w:rsidRPr="00562FD9">
        <w:rPr>
          <w:rFonts w:ascii="GHEA Grapalat" w:hAnsi="GHEA Grapalat"/>
          <w:sz w:val="19"/>
          <w:szCs w:val="19"/>
          <w:lang w:val="hy-AM"/>
        </w:rPr>
        <w:t>Աջափնյակ վարչական շրջանի</w:t>
      </w:r>
      <w:r w:rsidR="00562FD9">
        <w:rPr>
          <w:rFonts w:ascii="GHEA Grapalat" w:hAnsi="GHEA Grapalat"/>
          <w:sz w:val="19"/>
          <w:szCs w:val="19"/>
          <w:lang w:val="hy-AM"/>
        </w:rPr>
        <w:t xml:space="preserve"> բակային տարածքների </w:t>
      </w:r>
      <w:r w:rsidR="00562FD9" w:rsidRPr="00562FD9">
        <w:rPr>
          <w:rFonts w:ascii="GHEA Grapalat" w:hAnsi="GHEA Grapalat"/>
          <w:sz w:val="19"/>
          <w:szCs w:val="19"/>
          <w:lang w:val="hy-AM"/>
        </w:rPr>
        <w:t>հիմնանորոգման</w:t>
      </w:r>
      <w:r w:rsidR="00562FD9">
        <w:rPr>
          <w:rFonts w:ascii="GHEA Grapalat" w:hAnsi="GHEA Grapalat"/>
          <w:sz w:val="19"/>
          <w:szCs w:val="19"/>
          <w:lang w:val="hy-AM"/>
        </w:rPr>
        <w:t xml:space="preserve"> աշխատանքների </w:t>
      </w:r>
      <w:r w:rsidR="00562FD9" w:rsidRPr="00562FD9">
        <w:rPr>
          <w:rFonts w:ascii="GHEA Grapalat" w:hAnsi="GHEA Grapalat"/>
          <w:sz w:val="19"/>
          <w:szCs w:val="19"/>
          <w:lang w:val="hy-AM"/>
        </w:rPr>
        <w:t xml:space="preserve">որակի տեխնիկական հսկողության խորհրդատվական </w:t>
      </w:r>
      <w:r w:rsidR="00562FD9">
        <w:rPr>
          <w:rFonts w:ascii="GHEA Grapalat" w:hAnsi="GHEA Grapalat"/>
          <w:sz w:val="19"/>
          <w:szCs w:val="19"/>
          <w:lang w:val="hy-AM"/>
        </w:rPr>
        <w:t>ծառայություններ</w:t>
      </w:r>
      <w:r w:rsidR="004F167C">
        <w:rPr>
          <w:rFonts w:ascii="GHEA Grapalat" w:hAnsi="GHEA Grapalat"/>
          <w:sz w:val="19"/>
          <w:szCs w:val="19"/>
          <w:lang w:val="hy-AM"/>
        </w:rPr>
        <w:t>ի փոխարեն</w:t>
      </w:r>
      <w:r w:rsidR="0013795E" w:rsidRPr="0013795E">
        <w:rPr>
          <w:rFonts w:ascii="GHEA Grapalat" w:hAnsi="GHEA Grapalat"/>
          <w:sz w:val="19"/>
          <w:szCs w:val="19"/>
          <w:lang w:val="hy-AM"/>
        </w:rPr>
        <w:t xml:space="preserve"> </w:t>
      </w:r>
      <w:r w:rsidR="0013795E">
        <w:rPr>
          <w:rFonts w:ascii="GHEA Grapalat" w:hAnsi="GHEA Grapalat"/>
          <w:sz w:val="19"/>
          <w:szCs w:val="19"/>
          <w:lang w:val="hy-AM"/>
        </w:rPr>
        <w:t xml:space="preserve">նշել </w:t>
      </w:r>
      <w:r w:rsidR="00562FD9" w:rsidRPr="00562FD9">
        <w:rPr>
          <w:rFonts w:ascii="GHEA Grapalat" w:hAnsi="GHEA Grapalat"/>
          <w:sz w:val="19"/>
          <w:szCs w:val="19"/>
          <w:lang w:val="hy-AM"/>
        </w:rPr>
        <w:t>Աջափնյակ վարչական շրջանի վարչական շենքի /գլխավոր մուտքի դռներ/ վերանորոգման աշխատանքների որակի տեխնիկական հսկողության խորհրդատվական ծառայություններ</w:t>
      </w:r>
      <w:r w:rsidR="004F167C">
        <w:rPr>
          <w:rFonts w:ascii="GHEA Grapalat" w:hAnsi="GHEA Grapalat"/>
          <w:sz w:val="19"/>
          <w:szCs w:val="19"/>
          <w:lang w:val="hy-AM"/>
        </w:rPr>
        <w:t>:</w:t>
      </w:r>
    </w:p>
    <w:p w:rsidR="00CD7067" w:rsidRPr="00BE52A9" w:rsidRDefault="001D6843" w:rsidP="001D6843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1D6843">
        <w:rPr>
          <w:rFonts w:ascii="GHEA Grapalat" w:hAnsi="GHEA Grapalat"/>
          <w:sz w:val="19"/>
          <w:szCs w:val="19"/>
          <w:lang w:val="hy-AM"/>
        </w:rPr>
        <w:lastRenderedPageBreak/>
        <w:t xml:space="preserve">       </w:t>
      </w:r>
      <w:r w:rsidR="00CD7067" w:rsidRPr="001D71BC">
        <w:rPr>
          <w:rFonts w:ascii="GHEA Grapalat" w:hAnsi="GHEA Grapalat"/>
          <w:sz w:val="19"/>
          <w:szCs w:val="19"/>
          <w:lang w:val="hy-AM"/>
        </w:rPr>
        <w:t>Սույն հայտարարության հետ կապված լրացուցիչ տեղեկություններ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ստանալու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կարող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եք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դիմել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գնումների</w:t>
      </w:r>
      <w:r w:rsidR="00CD7067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   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համակարգող՝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494857">
        <w:rPr>
          <w:rFonts w:ascii="GHEA Grapalat" w:eastAsia="Times New Roman" w:hAnsi="GHEA Grapalat" w:cs="Times New Roman"/>
          <w:sz w:val="19"/>
          <w:szCs w:val="19"/>
          <w:lang w:val="hy-AM"/>
        </w:rPr>
        <w:t>Ս. Եղիազարյանին</w:t>
      </w:r>
      <w:r w:rsidR="00CD7067"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011-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514-</w:t>
      </w:r>
      <w:r w:rsidR="00FD64F2">
        <w:rPr>
          <w:rFonts w:ascii="GHEA Grapalat" w:eastAsia="Times New Roman" w:hAnsi="GHEA Grapalat" w:cs="Times New Roman"/>
          <w:sz w:val="19"/>
          <w:szCs w:val="19"/>
          <w:lang w:val="hy-AM"/>
        </w:rPr>
        <w:t>316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494857">
        <w:rPr>
          <w:rFonts w:ascii="GHEA Grapalat" w:eastAsia="Times New Roman" w:hAnsi="GHEA Grapalat" w:cs="Times New Roman"/>
          <w:sz w:val="19"/>
          <w:szCs w:val="19"/>
          <w:lang w:val="af-ZA"/>
        </w:rPr>
        <w:t>syuzanna.</w:t>
      </w:r>
      <w:r w:rsidRPr="00116A24">
        <w:rPr>
          <w:rFonts w:ascii="GHEA Grapalat" w:eastAsia="Times New Roman" w:hAnsi="GHEA Grapalat" w:cs="Times New Roman"/>
          <w:sz w:val="19"/>
          <w:szCs w:val="19"/>
          <w:lang w:val="af-ZA"/>
        </w:rPr>
        <w:t>yeghiazaryan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@yerevan.am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CD7067" w:rsidRPr="00BE52A9" w:rsidRDefault="00CD7067" w:rsidP="00CD7067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p w:rsidR="00FE2764" w:rsidRDefault="00FE2764" w:rsidP="00CD7067">
      <w:pPr>
        <w:tabs>
          <w:tab w:val="left" w:pos="1320"/>
        </w:tabs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ОБЪЯВЛЕНИЕ:</w:t>
      </w: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внести изменения в приглашение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Текст объявления одобрен оценочной комиссией.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Опубликовано Решением № 2 от </w:t>
      </w:r>
      <w:r w:rsidR="00354FE6">
        <w:rPr>
          <w:rFonts w:ascii="GHEA Grapalat" w:eastAsia="Times New Roman" w:hAnsi="GHEA Grapalat" w:cs="Sylfaen"/>
          <w:sz w:val="19"/>
          <w:szCs w:val="19"/>
          <w:lang w:val="ru-RU"/>
        </w:rPr>
        <w:t>07,04,2022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 г.</w:t>
      </w:r>
    </w:p>
    <w:p w:rsid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Согласно статье 29 Закона РА «О закупках»</w:t>
      </w:r>
    </w:p>
    <w:p w:rsidR="00FE2764" w:rsidRPr="00143A84" w:rsidRDefault="00FE2764" w:rsidP="00FE2764">
      <w:pPr>
        <w:tabs>
          <w:tab w:val="left" w:pos="4223"/>
        </w:tabs>
        <w:rPr>
          <w:rFonts w:ascii="GHEA Grapalat" w:eastAsia="Times New Roman" w:hAnsi="GHEA Grapalat" w:cs="Sylfaen"/>
          <w:sz w:val="19"/>
          <w:szCs w:val="19"/>
          <w:lang w:val="hy-AM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Код процедуры 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>EQ-</w:t>
      </w:r>
      <w:r w:rsidR="00354FE6">
        <w:rPr>
          <w:rFonts w:ascii="GHEA Grapalat" w:eastAsia="Times New Roman" w:hAnsi="GHEA Grapalat" w:cs="Sylfaen"/>
          <w:sz w:val="19"/>
          <w:szCs w:val="19"/>
          <w:lang w:val="hy-AM"/>
        </w:rPr>
        <w:t>GHTSDZB-22/58</w:t>
      </w:r>
    </w:p>
    <w:p w:rsidR="00B20D51" w:rsidRDefault="00B20D51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B20D51">
        <w:rPr>
          <w:rFonts w:ascii="GHEA Grapalat" w:eastAsia="Times New Roman" w:hAnsi="GHEA Grapalat" w:cs="Sylfaen"/>
          <w:sz w:val="19"/>
          <w:szCs w:val="19"/>
          <w:lang w:val="af-ZA"/>
        </w:rPr>
        <w:t>С целью приобретения консалтинговых услуг по техническому надзору за качеством ремонтных работ в административном здании административного района Ачапняк (главные входные двери) мэрии Еревана вы организованы: комиссия по оценке процедуры закупки под кодовым названием-22/27, ниже представлены причины изменений, внесенных в приглашение с тем же кодом, и краткое описание внесенных изменений:</w:t>
      </w:r>
    </w:p>
    <w:p w:rsidR="00B20D51" w:rsidRDefault="00B20D51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623BCA" w:rsidRDefault="00B20D51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B20D51">
        <w:rPr>
          <w:rFonts w:ascii="GHEA Grapalat" w:eastAsia="Times New Roman" w:hAnsi="GHEA Grapalat" w:cs="Sylfaen"/>
          <w:sz w:val="19"/>
          <w:szCs w:val="19"/>
          <w:lang w:val="af-ZA"/>
        </w:rPr>
        <w:t>Причина изменения N 1 в техническом задании произошла техническая ошибка в заголовках приглашений:</w:t>
      </w:r>
    </w:p>
    <w:p w:rsidR="00B20D51" w:rsidRDefault="00B20D51" w:rsidP="00582BF8">
      <w:pPr>
        <w:spacing w:after="0"/>
        <w:ind w:left="48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B20D51">
        <w:rPr>
          <w:rFonts w:ascii="GHEA Grapalat" w:eastAsia="Times New Roman" w:hAnsi="GHEA Grapalat" w:cs="Sylfaen"/>
          <w:sz w:val="19"/>
          <w:szCs w:val="19"/>
          <w:lang w:val="af-ZA"/>
        </w:rPr>
        <w:t>Наименование предмета закупки на армянском и русском языках в приглашениях и заявлениях вместо консультационных услуг по техническому контролю качества работ по капитальному ремонту дворовых территорий административного района Ачапняк указать консультационные услуги по техническому контролю качества ремонтных работ в административном здании административного района Ачапняк:</w:t>
      </w:r>
    </w:p>
    <w:p w:rsidR="00B20D51" w:rsidRDefault="00B20D51" w:rsidP="00582BF8">
      <w:pPr>
        <w:spacing w:after="0"/>
        <w:ind w:left="48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2A0080" w:rsidRDefault="002A0080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lastRenderedPageBreak/>
        <w:t>Для получения дополнительной информации, связанной с этим объявлением, вы можете связаться с координатором по закупкам С. Егиазарян</w:t>
      </w:r>
    </w:p>
    <w:p w:rsidR="002A0080" w:rsidRPr="002A0080" w:rsidRDefault="002A0080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Телефон: 011-514-</w:t>
      </w:r>
      <w:r w:rsidR="00B20D51">
        <w:rPr>
          <w:rFonts w:ascii="GHEA Grapalat" w:eastAsia="Times New Roman" w:hAnsi="GHEA Grapalat" w:cs="Sylfaen"/>
          <w:sz w:val="19"/>
          <w:szCs w:val="19"/>
          <w:lang w:val="hy-AM"/>
        </w:rPr>
        <w:t>316</w:t>
      </w: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.</w:t>
      </w:r>
    </w:p>
    <w:p w:rsidR="002A0080" w:rsidRPr="002A0080" w:rsidRDefault="002A0080" w:rsidP="002A0080">
      <w:pPr>
        <w:ind w:left="360" w:hanging="9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Эл. почта Электронная почта: syuzanna.yeghiazaryan@yerevan.am.</w:t>
      </w:r>
    </w:p>
    <w:p w:rsidR="00E013E0" w:rsidRPr="002A0080" w:rsidRDefault="002A0080" w:rsidP="002A0080">
      <w:pPr>
        <w:rPr>
          <w:rFonts w:ascii="GHEA Grapalat" w:eastAsia="Times New Roman" w:hAnsi="GHEA Grapalat" w:cs="Sylfaen"/>
          <w:sz w:val="19"/>
          <w:szCs w:val="19"/>
          <w:lang w:val="af-ZA"/>
        </w:rPr>
        <w:sectPr w:rsidR="00E013E0" w:rsidRPr="002A0080" w:rsidSect="003906FB">
          <w:type w:val="continuous"/>
          <w:pgSz w:w="11906" w:h="16838"/>
          <w:pgMar w:top="288" w:right="850" w:bottom="288" w:left="288" w:header="706" w:footer="706" w:gutter="0"/>
          <w:cols w:space="708"/>
          <w:docGrid w:linePitch="360"/>
        </w:sect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 xml:space="preserve">       Заказчик: Мэрия Еревана</w:t>
      </w:r>
    </w:p>
    <w:p w:rsidR="00E013E0" w:rsidRDefault="00E013E0" w:rsidP="0002112C">
      <w:pPr>
        <w:spacing w:after="0" w:line="240" w:lineRule="auto"/>
        <w:ind w:left="720" w:firstLine="45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CF68E4" w:rsidRPr="00FE2764" w:rsidRDefault="00CF68E4" w:rsidP="00491900">
      <w:pPr>
        <w:spacing w:after="0" w:line="240" w:lineRule="auto"/>
        <w:rPr>
          <w:lang w:val="ru-RU"/>
        </w:rPr>
      </w:pPr>
    </w:p>
    <w:p w:rsidR="009F40B4" w:rsidRPr="00FE2764" w:rsidRDefault="009F40B4">
      <w:pPr>
        <w:spacing w:after="0" w:line="240" w:lineRule="auto"/>
        <w:rPr>
          <w:lang w:val="ru-RU"/>
        </w:rPr>
      </w:pPr>
    </w:p>
    <w:sectPr w:rsidR="009F40B4" w:rsidRPr="00FE2764" w:rsidSect="00C64260">
      <w:pgSz w:w="11906" w:h="16838"/>
      <w:pgMar w:top="284" w:right="850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1F" w:rsidRDefault="008B7E1F" w:rsidP="00CF68E4">
      <w:pPr>
        <w:spacing w:after="0" w:line="240" w:lineRule="auto"/>
      </w:pPr>
      <w:r>
        <w:separator/>
      </w:r>
    </w:p>
  </w:endnote>
  <w:endnote w:type="continuationSeparator" w:id="0">
    <w:p w:rsidR="008B7E1F" w:rsidRDefault="008B7E1F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8B7E1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8B7E1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1F" w:rsidRDefault="008B7E1F" w:rsidP="00CF68E4">
      <w:pPr>
        <w:spacing w:after="0" w:line="240" w:lineRule="auto"/>
      </w:pPr>
      <w:r>
        <w:separator/>
      </w:r>
    </w:p>
  </w:footnote>
  <w:footnote w:type="continuationSeparator" w:id="0">
    <w:p w:rsidR="008B7E1F" w:rsidRDefault="008B7E1F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C5688"/>
    <w:multiLevelType w:val="hybridMultilevel"/>
    <w:tmpl w:val="FE22FB00"/>
    <w:lvl w:ilvl="0" w:tplc="BE7C2A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BFC0FDA"/>
    <w:multiLevelType w:val="hybridMultilevel"/>
    <w:tmpl w:val="61904C06"/>
    <w:lvl w:ilvl="0" w:tplc="FA6485AC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545E55CD"/>
    <w:multiLevelType w:val="hybridMultilevel"/>
    <w:tmpl w:val="27BA7914"/>
    <w:lvl w:ilvl="0" w:tplc="FA6485AC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57342C9A"/>
    <w:multiLevelType w:val="hybridMultilevel"/>
    <w:tmpl w:val="0B2263CA"/>
    <w:lvl w:ilvl="0" w:tplc="CE88C30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3242"/>
    <w:rsid w:val="00013ADB"/>
    <w:rsid w:val="0002112C"/>
    <w:rsid w:val="00036CFF"/>
    <w:rsid w:val="000454BA"/>
    <w:rsid w:val="00055516"/>
    <w:rsid w:val="001122B3"/>
    <w:rsid w:val="00113794"/>
    <w:rsid w:val="00116A24"/>
    <w:rsid w:val="00122381"/>
    <w:rsid w:val="0013795E"/>
    <w:rsid w:val="00143A84"/>
    <w:rsid w:val="00147D07"/>
    <w:rsid w:val="001D6843"/>
    <w:rsid w:val="001D71BC"/>
    <w:rsid w:val="00207590"/>
    <w:rsid w:val="0024343E"/>
    <w:rsid w:val="002A0080"/>
    <w:rsid w:val="002A0C8C"/>
    <w:rsid w:val="002B2022"/>
    <w:rsid w:val="00310FA2"/>
    <w:rsid w:val="00354FE6"/>
    <w:rsid w:val="00370AC1"/>
    <w:rsid w:val="00382A84"/>
    <w:rsid w:val="003906FB"/>
    <w:rsid w:val="003A7826"/>
    <w:rsid w:val="003F13AC"/>
    <w:rsid w:val="0040231F"/>
    <w:rsid w:val="00406F12"/>
    <w:rsid w:val="0040715D"/>
    <w:rsid w:val="00411CDE"/>
    <w:rsid w:val="00491900"/>
    <w:rsid w:val="00494857"/>
    <w:rsid w:val="00495AAB"/>
    <w:rsid w:val="004B707F"/>
    <w:rsid w:val="004D2275"/>
    <w:rsid w:val="004F1246"/>
    <w:rsid w:val="004F167C"/>
    <w:rsid w:val="004F2FD2"/>
    <w:rsid w:val="004F4EB1"/>
    <w:rsid w:val="00535600"/>
    <w:rsid w:val="00562FD9"/>
    <w:rsid w:val="00582BF8"/>
    <w:rsid w:val="005A2A1C"/>
    <w:rsid w:val="005E1683"/>
    <w:rsid w:val="005E7DF3"/>
    <w:rsid w:val="005F52B9"/>
    <w:rsid w:val="006209EF"/>
    <w:rsid w:val="00623BCA"/>
    <w:rsid w:val="00632313"/>
    <w:rsid w:val="00652583"/>
    <w:rsid w:val="006A2581"/>
    <w:rsid w:val="007A77F0"/>
    <w:rsid w:val="007B137F"/>
    <w:rsid w:val="007B26EA"/>
    <w:rsid w:val="007D3CA7"/>
    <w:rsid w:val="00804742"/>
    <w:rsid w:val="008B29C2"/>
    <w:rsid w:val="008B7E1F"/>
    <w:rsid w:val="008F0C68"/>
    <w:rsid w:val="00913D20"/>
    <w:rsid w:val="00971847"/>
    <w:rsid w:val="009A3C55"/>
    <w:rsid w:val="009C79C4"/>
    <w:rsid w:val="009F40B4"/>
    <w:rsid w:val="00A159C9"/>
    <w:rsid w:val="00A4315B"/>
    <w:rsid w:val="00A45DAC"/>
    <w:rsid w:val="00AC20A0"/>
    <w:rsid w:val="00AD4FAA"/>
    <w:rsid w:val="00B20D51"/>
    <w:rsid w:val="00B22E16"/>
    <w:rsid w:val="00BA0643"/>
    <w:rsid w:val="00BE205A"/>
    <w:rsid w:val="00BE52A9"/>
    <w:rsid w:val="00BF53A3"/>
    <w:rsid w:val="00C0258A"/>
    <w:rsid w:val="00C45F7A"/>
    <w:rsid w:val="00C64260"/>
    <w:rsid w:val="00C67F8D"/>
    <w:rsid w:val="00C960F8"/>
    <w:rsid w:val="00CA3410"/>
    <w:rsid w:val="00CB101F"/>
    <w:rsid w:val="00CD7067"/>
    <w:rsid w:val="00CF68E4"/>
    <w:rsid w:val="00E013E0"/>
    <w:rsid w:val="00E44719"/>
    <w:rsid w:val="00E51D94"/>
    <w:rsid w:val="00E8003A"/>
    <w:rsid w:val="00F42633"/>
    <w:rsid w:val="00F44626"/>
    <w:rsid w:val="00F574DB"/>
    <w:rsid w:val="00F61BF7"/>
    <w:rsid w:val="00FA760C"/>
    <w:rsid w:val="00FD64F2"/>
    <w:rsid w:val="00FE2764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DF3"/>
  </w:style>
  <w:style w:type="paragraph" w:styleId="BalloonText">
    <w:name w:val="Balloon Text"/>
    <w:basedOn w:val="Normal"/>
    <w:link w:val="BalloonTextChar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67F8D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qFormat/>
    <w:locked/>
    <w:rsid w:val="00C67F8D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68</cp:revision>
  <cp:lastPrinted>2020-02-28T10:17:00Z</cp:lastPrinted>
  <dcterms:created xsi:type="dcterms:W3CDTF">2019-04-11T12:51:00Z</dcterms:created>
  <dcterms:modified xsi:type="dcterms:W3CDTF">2022-05-26T11:38:00Z</dcterms:modified>
</cp:coreProperties>
</file>